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8" w:rsidRDefault="00D05678" w:rsidP="00D05678">
      <w:pPr>
        <w:jc w:val="center"/>
        <w:rPr>
          <w:b/>
        </w:rPr>
      </w:pPr>
      <w:r>
        <w:rPr>
          <w:b/>
        </w:rPr>
        <w:t>К 7 годам ребенок должен знать и уметь: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Окружающий мир.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знать своё имя и фамилию, имя и отчество своих родителей, свой домашний адрес и телефон, название своего города, название своей страны,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знать название основных профессий, объяснять, чем занимаются люди этих профессий,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называть группы предметов обобщающим словом,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знать основные правила дорожного движения,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знать последовательность времен года, частей суток,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различать и называть деревья, кустарники, цветы, овощи, фрукты и т.д.,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знать о сезонных изменениях в природе,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Математика.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считать в пределах 100,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правильно пользоваться количественными и порядковыми числительными,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сравнивать рядом стоящие числа в пределах 10, устанавливать, какое число больше (меньше) другого,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уравнивать неровное число предметов двумя способами,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сравнивать до 10 предметов различной величины, размещая их в ряд в порядке возрастания длины, ширины, высоты, и понимать соотношения между ними,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различать форму предметов,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выражать словами местонахождение предмета по отношению к себе, к другим предметам,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ориентироваться на листе бумаги.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Развитие речи.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правильно произносить все звуки,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употреблять в речи простые и сложные предложения,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пользоваться прямой и косвенной речью,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поддерживать непринужденную беседу,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составлять небольшие рассказы о предмете, картине, по теме, предложенной взрослым,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уметь последовательно и выразительно пересказывать небольшие литературные произведения,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уметь определять место нужного звука в слове,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Внимание.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выполнять задание, не отвлекаясь около 15-20 минут,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находить 7-10 различий между предметами,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удерживать в поле зрения 8-10 предметов,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выполнить самостоятельно задания по предложенному образцу,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копировать в точности узор или движение,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находить одинаковые предметы,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Память.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запоминать не менее 7-8 предложенных предметов или названных слов,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запоминать и рассказывать стихотворения, загадки,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пересказывать близко к тексту рассказы или сказки,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запоминать и повторять фразы, состоящие из 7-8 слов,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рассказывать по памяти содержание сюжетной картинки,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запоминать ряды цифр (от 4 до шести) зрительно и на слух,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рассказывать о событиях своей жизни, вспоминая все подробности,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Мышление.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классифицировать предметы в группы по определенным признакам,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находить предмет в группах, не подходящий к общим признакам,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выстраивать последовательность событий и составлять связный рассказ по картинкам,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решать простые логические задачи,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выстраивать логический ряд из фигур,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самостоятельно подбирать подходящий узор на большой картинке и на маленькой,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подбирать подходящие предметы друг к другу, связывая их между собой по смыслу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Мелкая моторика.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свободно владеть карандашом и кистью при разных приемах рисования,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изображать в рисунке несколько предметов, объединяя их единым содержанием,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штриховать или раскрашивать рисунки, не выходя за контуры,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ориентироваться в тетради в клетку или в линию,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передавать в рисунке точную форму предмета, пропорции, расположение частей,</w:t>
      </w:r>
    </w:p>
    <w:p w:rsidR="00D05678" w:rsidRDefault="00D05678" w:rsidP="00D05678">
      <w:pPr>
        <w:jc w:val="both"/>
        <w:rPr>
          <w:sz w:val="21"/>
          <w:szCs w:val="21"/>
        </w:rPr>
      </w:pPr>
      <w:r>
        <w:rPr>
          <w:sz w:val="21"/>
          <w:szCs w:val="21"/>
        </w:rPr>
        <w:t>- уметь копировать простейшие рисунки</w:t>
      </w:r>
    </w:p>
    <w:p w:rsidR="00D05678" w:rsidRDefault="00D05678" w:rsidP="00D0567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Личностное развитие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позитивное отношение к школе, учителям, учебной деятельности, самому себе, желание ходить в школу, принятие новой социальной позиции школьника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произвольное управление своим поведением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умение подчиняться правилам и нормам, умение действовать совместно, согласовывать свои действия</w:t>
      </w:r>
    </w:p>
    <w:p w:rsidR="00D05678" w:rsidRDefault="00D05678" w:rsidP="00D05678">
      <w:pPr>
        <w:rPr>
          <w:sz w:val="21"/>
          <w:szCs w:val="21"/>
        </w:rPr>
      </w:pPr>
      <w:r>
        <w:rPr>
          <w:sz w:val="21"/>
          <w:szCs w:val="21"/>
        </w:rPr>
        <w:t>- эмоциональная устойчивость, умение ограничивать эмоциональные порывы, умение систематически выполнять задания, умение доводить начатое до конца</w:t>
      </w:r>
    </w:p>
    <w:p w:rsidR="005D47C8" w:rsidRDefault="005D47C8"/>
    <w:sectPr w:rsidR="005D47C8" w:rsidSect="00D0567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78"/>
    <w:rsid w:val="005D47C8"/>
    <w:rsid w:val="00D0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2016-01-26T17:53:00Z</dcterms:created>
  <dcterms:modified xsi:type="dcterms:W3CDTF">2016-01-26T17:54:00Z</dcterms:modified>
</cp:coreProperties>
</file>