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E2" w:rsidRDefault="000935E2" w:rsidP="000935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Возрастные особенности учащихся 7- 8-х классов.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Поведение в подростковом возрасте – проявление конфликта между привычной зависимостью и желанием обособления. 7-8 класс –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пик эмоциональной неуравновешенности</w:t>
      </w:r>
      <w:r>
        <w:rPr>
          <w:rFonts w:ascii="Times New Roman CYR" w:hAnsi="Times New Roman CYR" w:cs="Times New Roman CYR"/>
          <w:sz w:val="24"/>
          <w:szCs w:val="24"/>
        </w:rPr>
        <w:t xml:space="preserve">. Подростки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легко </w:t>
      </w:r>
      <w:proofErr w:type="spellStart"/>
      <w:r>
        <w:rPr>
          <w:rFonts w:ascii="Times New Roman CYR" w:hAnsi="Times New Roman CYR" w:cs="Times New Roman CYR"/>
          <w:sz w:val="24"/>
          <w:szCs w:val="24"/>
          <w:u w:val="single"/>
        </w:rPr>
        <w:t>возбуждаются</w:t>
      </w:r>
      <w:r>
        <w:rPr>
          <w:rFonts w:ascii="Times New Roman CYR" w:hAnsi="Times New Roman CYR" w:cs="Times New Roman CYR"/>
          <w:sz w:val="24"/>
          <w:szCs w:val="24"/>
        </w:rPr>
        <w:t>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всегда могут справиться со своим состоянием. Это может приводить к ухудшению дисциплины, особенно на последних уроках или после контрольных работ: подростки начинают громко говорить, хохотать. Смех становится одним из способов </w:t>
      </w:r>
      <w:proofErr w:type="spellStart"/>
      <w:r>
        <w:rPr>
          <w:rFonts w:ascii="Times New Roman CYR" w:hAnsi="Times New Roman CYR" w:cs="Times New Roman CYR"/>
          <w:sz w:val="24"/>
          <w:szCs w:val="24"/>
          <w:u w:val="single"/>
        </w:rPr>
        <w:t>отреагирования</w:t>
      </w:r>
      <w:proofErr w:type="spellEnd"/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нарастающего сексуального возбуждени</w:t>
      </w:r>
      <w:r>
        <w:rPr>
          <w:rFonts w:ascii="Times New Roman CYR" w:hAnsi="Times New Roman CYR" w:cs="Times New Roman CYR"/>
          <w:sz w:val="24"/>
          <w:szCs w:val="24"/>
        </w:rPr>
        <w:t>я.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Настроение подростков подвержено резким перепадам (переходы от безудержного веселья к депрессивной пассивности). Возрастает обидчивость, раздражительность. Даже незначительное замечание нередко приводит к бурной реакции.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Специфика данного возраста </w:t>
      </w:r>
      <w:r>
        <w:rPr>
          <w:rFonts w:ascii="Times New Roman CYR" w:hAnsi="Times New Roman CYR" w:cs="Times New Roman CYR"/>
          <w:sz w:val="24"/>
          <w:szCs w:val="24"/>
        </w:rPr>
        <w:t xml:space="preserve">хорошо описывается с применением частицы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</w:t>
      </w:r>
      <w:r>
        <w:rPr>
          <w:rFonts w:ascii="Times New Roman CYR" w:hAnsi="Times New Roman CYR" w:cs="Times New Roman CYR"/>
          <w:sz w:val="24"/>
          <w:szCs w:val="24"/>
        </w:rPr>
        <w:t>хотят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учиться так, как могут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</w:t>
      </w:r>
      <w:r>
        <w:rPr>
          <w:rFonts w:ascii="Times New Roman CYR" w:hAnsi="Times New Roman CYR" w:cs="Times New Roman CYR"/>
          <w:sz w:val="24"/>
          <w:szCs w:val="24"/>
        </w:rPr>
        <w:t>хотят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слушать никаких советов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</w:t>
      </w:r>
      <w:r>
        <w:rPr>
          <w:rFonts w:ascii="Times New Roman CYR" w:hAnsi="Times New Roman CYR" w:cs="Times New Roman CYR"/>
          <w:sz w:val="24"/>
          <w:szCs w:val="24"/>
        </w:rPr>
        <w:t>приходят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вовремя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</w:t>
      </w:r>
      <w:r>
        <w:rPr>
          <w:rFonts w:ascii="Times New Roman CYR" w:hAnsi="Times New Roman CYR" w:cs="Times New Roman CYR"/>
          <w:sz w:val="24"/>
          <w:szCs w:val="24"/>
        </w:rPr>
        <w:t>убирают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 собой.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также характерны: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Непостоянные дружеские связи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Снижение самооценки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Борьба за самостоятельность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Обидчивость, раздражительность, упрямство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Переутомление, снижение внимания (особенно после 4 урока)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Основной сферой интересов становится общение со </w:t>
      </w:r>
      <w:proofErr w:type="spellStart"/>
      <w:r>
        <w:rPr>
          <w:rFonts w:ascii="Times New Roman CYR" w:hAnsi="Times New Roman CYR" w:cs="Times New Roman CYR"/>
          <w:sz w:val="24"/>
          <w:szCs w:val="24"/>
          <w:u w:val="single"/>
        </w:rPr>
        <w:t>сверстниками</w:t>
      </w: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оэтому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качество учебной деятельности может ухудшаться (на уроках подростки стремятся общаться, переписываться). Становится значимым то, какими видят их одноклассники (статус в классе). Может произойти смена лидеров.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ухудшению дисциплины на уроках может приводить недостаточно быстрый темп. Подростки начинают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мыслить быстре</w:t>
      </w: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развивается формально-логическое мышление), с радостью воспринимают задания, в которых нужно поразмышлять, поспорить, придумать различные варианты решения. 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столкновении с теми или иными трудностями во взаимодействии с детьми необходимо учитывать, что подростки могут вести себя агрессивно не в силу </w:t>
      </w:r>
      <w:r w:rsidRPr="000935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испорченности</w:t>
      </w:r>
      <w:r w:rsidRPr="000935E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а в связи со стремлением сохранить устойчивое представление о себе и окружающих в соответствии со своим опытом, </w:t>
      </w:r>
      <w:proofErr w:type="spellStart"/>
      <w:r>
        <w:rPr>
          <w:rFonts w:ascii="Times New Roman CYR" w:hAnsi="Times New Roman CYR" w:cs="Times New Roman CYR"/>
          <w:sz w:val="24"/>
          <w:szCs w:val="24"/>
          <w:u w:val="single"/>
        </w:rPr>
        <w:t>защититься</w:t>
      </w:r>
      <w:r>
        <w:rPr>
          <w:rFonts w:ascii="Times New Roman CYR" w:hAnsi="Times New Roman CYR" w:cs="Times New Roman CYR"/>
          <w:sz w:val="24"/>
          <w:szCs w:val="24"/>
        </w:rPr>
        <w:t>от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низкой самооценки. 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Хотя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интерес к школе и к общению </w:t>
      </w: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взрослыми снижается</w:t>
      </w:r>
      <w:r>
        <w:rPr>
          <w:rFonts w:ascii="Times New Roman CYR" w:hAnsi="Times New Roman CYR" w:cs="Times New Roman CYR"/>
          <w:sz w:val="24"/>
          <w:szCs w:val="24"/>
        </w:rPr>
        <w:t xml:space="preserve">, подростки испытывают сильную потребность поговорить о себе со взрослым. Если такой возможности нет, могут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возникать депрессивные настроения, суицидальные мысли, либо резкие агрессивные вспышки, направленные на взрослых.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Никакая педагогическая, психологическая помощь не принимается ребёнком и не приводит к стабильным позитивным результатам, если она не основана на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устойчивых, безопасных и принимающих отношениях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взрослым</w:t>
      </w:r>
      <w:r>
        <w:rPr>
          <w:rFonts w:ascii="Times New Roman CYR" w:hAnsi="Times New Roman CYR" w:cs="Times New Roman CYR"/>
          <w:sz w:val="24"/>
          <w:szCs w:val="24"/>
        </w:rPr>
        <w:t xml:space="preserve">. Подростки могут давать выраженные и неожиданно острые реакции на неправильное обращение со стороны учителей, особенно когда такое обращение попадает на </w:t>
      </w:r>
      <w:r w:rsidRPr="000935E2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болевые точки</w:t>
      </w:r>
      <w:r w:rsidRPr="000935E2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например, сомнения в своей значимости, неуверенность в восприятии себя окружающими, недовольство своей внешностью и </w:t>
      </w:r>
      <w:proofErr w:type="spellStart"/>
      <w:r>
        <w:rPr>
          <w:rFonts w:ascii="Times New Roman CYR" w:hAnsi="Times New Roman CYR" w:cs="Times New Roman CYR"/>
          <w:sz w:val="24"/>
          <w:szCs w:val="24"/>
          <w:u w:val="single"/>
        </w:rPr>
        <w:t>способностями</w:t>
      </w: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ужно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чтобы подросток чувствовал свою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ценность для других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Обращение, проявляющееся в занижении оценок, игнорировании успехов ребёнка, склонности к негативному обобщению и перенесению на личностные особенности любого проступка ребёнка представляет собой психологическое насилие. Особенно тяжело переживаются подростком и сами по себе никогда не бывают полезными </w:t>
      </w:r>
      <w:r w:rsidRPr="000935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воспитательные</w:t>
      </w:r>
      <w:r w:rsidRPr="000935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комментарии по поводу ребёнка в присутствии других учеников. Длительные и постоянные воздействия подобного рода наносят серьёзный вред психологическому здоровью ребёнка.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Подростки бросаются в активное узнавание различных аспектов жизни (даже представляющих угрозу), а также в активное опробование новых ролей. Им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необходимы собственные ошибки</w:t>
      </w:r>
      <w:r>
        <w:rPr>
          <w:rFonts w:ascii="Times New Roman CYR" w:hAnsi="Times New Roman CYR" w:cs="Times New Roman CYR"/>
          <w:sz w:val="24"/>
          <w:szCs w:val="24"/>
        </w:rPr>
        <w:t xml:space="preserve">. Подростки могут пробовать курить, целоваться, обниматься, употреблять ненормативную лексику, спиртные напитки. Целью является сам факт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познания (себя, своих возможностей)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 получение удовольствия.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Если запретить (не дать) это делать, возможны последствия: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>взрыв</w:t>
      </w:r>
      <w:r w:rsidRPr="000935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более позднем возрасте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появление страхов</w:t>
      </w:r>
    </w:p>
    <w:p w:rsidR="000935E2" w:rsidRDefault="000935E2" w:rsidP="000935E2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уход в виртуальный мир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Взрослых подростки делят на тех, кому можно, а кому нельзя доверять. Новому взрослому достаточно сложно завоевать доверие подростков (понадобится немалое время). Наиболее эффективным становится взаимодействие с подростками, основанное на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уважении их чувства взрослости и самостоятельности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Взросление – особая фаза развития, характеризующаяся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активацией процессов преодоления трудностей</w:t>
      </w:r>
      <w:r>
        <w:rPr>
          <w:rFonts w:ascii="Times New Roman CYR" w:hAnsi="Times New Roman CYR" w:cs="Times New Roman CYR"/>
          <w:sz w:val="24"/>
          <w:szCs w:val="24"/>
        </w:rPr>
        <w:t>. Негативизм и агрессия – признаки преобразований и урегулирования. Необходимость тех или иных действий можно обсудить с подростками, выстроив картину их последствий.</w:t>
      </w:r>
    </w:p>
    <w:p w:rsidR="000935E2" w:rsidRP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Необходимо, чтобы подросток осваивал взрослую позицию: </w:t>
      </w:r>
      <w:r w:rsidRPr="000935E2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Я признаю, что хотеть могу не только я, но и другие</w:t>
      </w:r>
      <w:r w:rsidRPr="000935E2">
        <w:rPr>
          <w:rFonts w:ascii="Times New Roman" w:hAnsi="Times New Roman" w:cs="Times New Roman"/>
          <w:i/>
          <w:iCs/>
          <w:sz w:val="24"/>
          <w:szCs w:val="24"/>
        </w:rPr>
        <w:t>», 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Я отдаю</w:t>
      </w:r>
      <w:proofErr w:type="gramStart"/>
      <w:r w:rsidRPr="000935E2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место детской </w:t>
      </w:r>
      <w:r w:rsidRPr="000935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хочу, я беру</w:t>
      </w:r>
      <w:r w:rsidRPr="000935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35E2" w:rsidRP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Позитивная переориентация поведения детей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Представим, что ученик нас не слушается. Например, не хочет работать на уроке, или совершает какой-то поступок, который кажется нам недопустимым, например, начинает громко разговаривать во время урока. Может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быть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он совершает что-либо другое, что мы называем плохим поведением. Как мы обычно поступаем в таких случаях? </w:t>
      </w:r>
    </w:p>
    <w:p w:rsidR="000935E2" w:rsidRDefault="000935E2" w:rsidP="000935E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Сначала делаем замечание. В какой форме? </w:t>
      </w:r>
    </w:p>
    <w:p w:rsidR="000935E2" w:rsidRDefault="000935E2" w:rsidP="000935E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потом, наверное, наказываем. Как?</w:t>
      </w:r>
    </w:p>
    <w:p w:rsidR="000935E2" w:rsidRDefault="000935E2" w:rsidP="000935E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Это эффективно? 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Абсолютно нет, если вспомнить, что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регулярные наказания порождают обиду, боль, страх. За этим следует гнев, злоба, формирование агрессивности.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Ребёнок же, привыкший вести себя прилично из-за внешних воздействий, не развивает внутренний контроль  своего поведения. И, безусловно, в отсутствии авторитетов он найдёт способы делать так, как хочет, только с ещё большей силой.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Каким же образом реагировать на так называемое </w:t>
      </w:r>
      <w:r w:rsidRPr="000935E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плохое</w:t>
      </w:r>
      <w:r w:rsidRPr="000935E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поведение?</w:t>
      </w:r>
    </w:p>
    <w:p w:rsidR="000935E2" w:rsidRP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воспринять плохое поведение как информацию, которую отправляет нам ребёнок. Первая реакция эффективного учителя – 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Что ученик хочет мне сказать своим поведением?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Обычно послания детей можно отнести к одной из 4х групп:</w:t>
      </w:r>
    </w:p>
    <w:p w:rsidR="000935E2" w:rsidRPr="000935E2" w:rsidRDefault="000935E2" w:rsidP="000935E2">
      <w:pPr>
        <w:tabs>
          <w:tab w:val="left" w:pos="2880"/>
        </w:tabs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Привлечение внимания. 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Заметьте меня!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0935E2">
        <w:rPr>
          <w:rFonts w:ascii="Times New Roman" w:hAnsi="Times New Roman" w:cs="Times New Roman"/>
          <w:sz w:val="24"/>
          <w:szCs w:val="24"/>
        </w:rPr>
        <w:t>; «</w:t>
      </w:r>
      <w:r>
        <w:rPr>
          <w:rFonts w:ascii="Times New Roman CYR" w:hAnsi="Times New Roman CYR" w:cs="Times New Roman CYR"/>
          <w:sz w:val="24"/>
          <w:szCs w:val="24"/>
        </w:rPr>
        <w:t>Лучше так, чем никак</w:t>
      </w:r>
      <w:r w:rsidRPr="000935E2">
        <w:rPr>
          <w:rFonts w:ascii="Times New Roman" w:hAnsi="Times New Roman" w:cs="Times New Roman"/>
          <w:sz w:val="24"/>
          <w:szCs w:val="24"/>
        </w:rPr>
        <w:t>»</w:t>
      </w:r>
    </w:p>
    <w:p w:rsidR="000935E2" w:rsidRPr="000935E2" w:rsidRDefault="000935E2" w:rsidP="000935E2">
      <w:pPr>
        <w:tabs>
          <w:tab w:val="left" w:pos="2880"/>
        </w:tabs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Борьба за власть. 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Я – личность!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0935E2">
        <w:rPr>
          <w:rFonts w:ascii="Times New Roman" w:hAnsi="Times New Roman" w:cs="Times New Roman"/>
          <w:sz w:val="24"/>
          <w:szCs w:val="24"/>
        </w:rPr>
        <w:t>; «</w:t>
      </w:r>
      <w:r>
        <w:rPr>
          <w:rFonts w:ascii="Times New Roman CYR" w:hAnsi="Times New Roman CYR" w:cs="Times New Roman CYR"/>
          <w:sz w:val="24"/>
          <w:szCs w:val="24"/>
        </w:rPr>
        <w:t>Пусть мне будет плохо, но в какой-то момент я почувствую себя сильным</w:t>
      </w:r>
      <w:r w:rsidRPr="000935E2">
        <w:rPr>
          <w:rFonts w:ascii="Times New Roman" w:hAnsi="Times New Roman" w:cs="Times New Roman"/>
          <w:sz w:val="24"/>
          <w:szCs w:val="24"/>
        </w:rPr>
        <w:t>»</w:t>
      </w:r>
    </w:p>
    <w:p w:rsidR="000935E2" w:rsidRPr="000935E2" w:rsidRDefault="000935E2" w:rsidP="000935E2">
      <w:pPr>
        <w:tabs>
          <w:tab w:val="left" w:pos="2880"/>
        </w:tabs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Месть. 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Мне больно, обидно!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0935E2">
        <w:rPr>
          <w:rFonts w:ascii="Times New Roman" w:hAnsi="Times New Roman" w:cs="Times New Roman"/>
          <w:sz w:val="24"/>
          <w:szCs w:val="24"/>
        </w:rPr>
        <w:t>; «</w:t>
      </w:r>
      <w:r>
        <w:rPr>
          <w:rFonts w:ascii="Times New Roman CYR" w:hAnsi="Times New Roman CYR" w:cs="Times New Roman CYR"/>
          <w:sz w:val="24"/>
          <w:szCs w:val="24"/>
        </w:rPr>
        <w:t>Я восстановлю справедливость и перестану чувствовать себя никчёмным</w:t>
      </w:r>
      <w:r w:rsidRPr="000935E2">
        <w:rPr>
          <w:rFonts w:ascii="Times New Roman" w:hAnsi="Times New Roman" w:cs="Times New Roman"/>
          <w:sz w:val="24"/>
          <w:szCs w:val="24"/>
        </w:rPr>
        <w:t>»</w:t>
      </w:r>
    </w:p>
    <w:p w:rsidR="000935E2" w:rsidRPr="000935E2" w:rsidRDefault="000935E2" w:rsidP="000935E2">
      <w:pPr>
        <w:tabs>
          <w:tab w:val="left" w:pos="2880"/>
        </w:tabs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Избегание неудач. 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Я не верю в себя, я в отчаянии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0935E2">
        <w:rPr>
          <w:rFonts w:ascii="Times New Roman" w:hAnsi="Times New Roman" w:cs="Times New Roman"/>
          <w:sz w:val="24"/>
          <w:szCs w:val="24"/>
        </w:rPr>
        <w:t xml:space="preserve">; 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Нечего стараться, всё равно ничего не получится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Мне всё равно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»;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И пусть плохой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»;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И буду плохой!</w:t>
      </w:r>
      <w:r w:rsidRPr="00093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Стремления подростков вполне положительны и закономерны и выражают естественную потребность во внимании, признании и уважении личности, чувство справедливости, желание успеха. Подростки остро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страдают</w:t>
      </w:r>
      <w:r>
        <w:rPr>
          <w:rFonts w:ascii="Times New Roman CYR" w:hAnsi="Times New Roman CYR" w:cs="Times New Roman CYR"/>
          <w:sz w:val="24"/>
          <w:szCs w:val="24"/>
        </w:rPr>
        <w:t>от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нереализации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этих потребностей и от попыток восполнить эту нехватку неэффективными способами. Они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 знают как иначе</w:t>
      </w:r>
      <w:r>
        <w:rPr>
          <w:rFonts w:ascii="Times New Roman CYR" w:hAnsi="Times New Roman CYR" w:cs="Times New Roman CYR"/>
          <w:sz w:val="24"/>
          <w:szCs w:val="24"/>
        </w:rPr>
        <w:t xml:space="preserve">, и, поэтому, любое серьёзное нарушение поведения –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крик (сигнал) о помощи! </w:t>
      </w:r>
      <w:r>
        <w:rPr>
          <w:rFonts w:ascii="Times New Roman CYR" w:hAnsi="Times New Roman CYR" w:cs="Times New Roman CYR"/>
          <w:sz w:val="24"/>
          <w:szCs w:val="24"/>
        </w:rPr>
        <w:t xml:space="preserve">Для того чтобы помочь, нужно понять причину непослушания,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обратив внимание на собственные чувств</w:t>
      </w:r>
      <w:proofErr w:type="gramStart"/>
      <w:r>
        <w:rPr>
          <w:rFonts w:ascii="Times New Roman CYR" w:hAnsi="Times New Roman CYR" w:cs="Times New Roman CYR"/>
          <w:sz w:val="24"/>
          <w:szCs w:val="24"/>
          <w:u w:val="single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при повторном непослушании): </w:t>
      </w:r>
    </w:p>
    <w:p w:rsidR="000935E2" w:rsidRDefault="000935E2" w:rsidP="000935E2">
      <w:pPr>
        <w:tabs>
          <w:tab w:val="left" w:pos="3446"/>
        </w:tabs>
        <w:autoSpaceDE w:val="0"/>
        <w:autoSpaceDN w:val="0"/>
        <w:adjustRightInd w:val="0"/>
        <w:spacing w:after="0" w:line="360" w:lineRule="auto"/>
        <w:ind w:left="1723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Раздражение</w:t>
      </w:r>
      <w:r>
        <w:rPr>
          <w:rFonts w:ascii="Times New Roman CYR" w:hAnsi="Times New Roman CYR" w:cs="Times New Roman CYR"/>
          <w:sz w:val="24"/>
          <w:szCs w:val="24"/>
        </w:rPr>
        <w:t>- привлечение внимания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Обычная реакция педагога – замечание, выплёскивание эмоций. 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Эффективная реакция педагога – игнорирование выпада, оказание внимания вне ситуации, невербальные знаки внимания (погладить по спине, голове, улыбнуться).</w:t>
      </w:r>
    </w:p>
    <w:p w:rsidR="000935E2" w:rsidRDefault="000935E2" w:rsidP="000935E2">
      <w:pPr>
        <w:tabs>
          <w:tab w:val="left" w:pos="3446"/>
        </w:tabs>
        <w:autoSpaceDE w:val="0"/>
        <w:autoSpaceDN w:val="0"/>
        <w:adjustRightInd w:val="0"/>
        <w:spacing w:after="0" w:line="360" w:lineRule="auto"/>
        <w:ind w:left="1723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Гнев</w:t>
      </w:r>
      <w:r>
        <w:rPr>
          <w:rFonts w:ascii="Times New Roman CYR" w:hAnsi="Times New Roman CYR" w:cs="Times New Roman CYR"/>
          <w:sz w:val="24"/>
          <w:szCs w:val="24"/>
        </w:rPr>
        <w:t>- власть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Эффективная реакция педагога – смягчить своё требование, предоставить право выбора, согласиться и отложить на потом.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 ситуации постоянно подтверждать значимость ребёнка для окружающих, отмечать сильные стороны, относиться с уважением, использовать просьбы вместо указаний, не требовать невыполнимого, уменьшить контроль.</w:t>
      </w:r>
    </w:p>
    <w:p w:rsidR="000935E2" w:rsidRDefault="000935E2" w:rsidP="000935E2">
      <w:pPr>
        <w:tabs>
          <w:tab w:val="left" w:pos="3446"/>
        </w:tabs>
        <w:autoSpaceDE w:val="0"/>
        <w:autoSpaceDN w:val="0"/>
        <w:adjustRightInd w:val="0"/>
        <w:spacing w:after="0" w:line="360" w:lineRule="auto"/>
        <w:ind w:left="1723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Обида</w:t>
      </w:r>
      <w:r>
        <w:rPr>
          <w:rFonts w:ascii="Times New Roman CYR" w:hAnsi="Times New Roman CYR" w:cs="Times New Roman CYR"/>
          <w:sz w:val="24"/>
          <w:szCs w:val="24"/>
        </w:rPr>
        <w:t>- месть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Эффективная реакция педагога – устранить причину боли (извиниться). Дать себе остыть; поговорить наедине с ребёнком о его и собственных чувствах, о настоящих причинах поведения, о последствиях. Признать свои ошибки (они всегда есть).</w:t>
      </w:r>
    </w:p>
    <w:p w:rsidR="000935E2" w:rsidRDefault="000935E2" w:rsidP="000935E2">
      <w:pPr>
        <w:tabs>
          <w:tab w:val="left" w:pos="3446"/>
        </w:tabs>
        <w:autoSpaceDE w:val="0"/>
        <w:autoSpaceDN w:val="0"/>
        <w:adjustRightInd w:val="0"/>
        <w:spacing w:after="0" w:line="360" w:lineRule="auto"/>
        <w:ind w:left="1723" w:firstLine="720"/>
        <w:rPr>
          <w:rFonts w:ascii="Times New Roman CYR" w:hAnsi="Times New Roman CYR" w:cs="Times New Roman CYR"/>
          <w:sz w:val="24"/>
          <w:szCs w:val="24"/>
        </w:rPr>
      </w:pPr>
      <w:r w:rsidRPr="000935E2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09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Безнадёжность, отчаяние</w:t>
      </w:r>
      <w:r>
        <w:rPr>
          <w:rFonts w:ascii="Times New Roman CYR" w:hAnsi="Times New Roman CYR" w:cs="Times New Roman CYR"/>
          <w:sz w:val="24"/>
          <w:szCs w:val="24"/>
        </w:rPr>
        <w:t>- избегание неудач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Эффективная реакция педагога – перестать требовать, сбросить на ноль ожидания, давать доступные задачи, не критиковать, поощрять, избавлять от провалов.</w:t>
      </w:r>
    </w:p>
    <w:p w:rsidR="000935E2" w:rsidRDefault="000935E2" w:rsidP="000935E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Определившись с чувствами, самое главное – не реагировать привычным образом. Не исправлять, а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помогать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B3456" w:rsidRDefault="000935E2" w:rsidP="000935E2"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Данный путь, несомненно, долгий и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трудный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сновная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сложность состоит в необходимости в каком-то смысле менять, перестраивать себя (переключать эмоции). Причём, вначале возможно усиление плохого поведения. Подростки не сразу поверят в искренность ваших намерений и будут проверять их.</w:t>
      </w:r>
    </w:p>
    <w:sectPr w:rsidR="00EB3456" w:rsidSect="000935E2">
      <w:pgSz w:w="11906" w:h="16838"/>
      <w:pgMar w:top="62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E2"/>
    <w:rsid w:val="000935E2"/>
    <w:rsid w:val="00EB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7056</Characters>
  <Application>Microsoft Office Word</Application>
  <DocSecurity>0</DocSecurity>
  <Lines>58</Lines>
  <Paragraphs>16</Paragraphs>
  <ScaleCrop>false</ScaleCrop>
  <Company>Grizli777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2016-01-24T06:04:00Z</dcterms:created>
  <dcterms:modified xsi:type="dcterms:W3CDTF">2016-01-24T06:05:00Z</dcterms:modified>
</cp:coreProperties>
</file>